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4C6" w:rsidRDefault="00482D52" w:rsidP="00DD24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704C6" w:rsidRDefault="009704C6" w:rsidP="00DD24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04C6" w:rsidRDefault="009704C6" w:rsidP="00DD24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04C6" w:rsidRDefault="009704C6" w:rsidP="00DD24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7E5F" w:rsidRDefault="00482D52" w:rsidP="00482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482D52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64.5pt">
            <v:imagedata r:id="rId8" o:title="img635"/>
          </v:shape>
        </w:pict>
      </w:r>
      <w:bookmarkEnd w:id="0"/>
    </w:p>
    <w:p w:rsidR="00B87E5F" w:rsidRPr="00A35BC5" w:rsidRDefault="00B87E5F" w:rsidP="00DD24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1EA5" w:rsidRDefault="009B1EA5" w:rsidP="00DD248A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60B08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DD248A" w:rsidRDefault="00DD248A" w:rsidP="00DD248A">
      <w:pPr>
        <w:spacing w:after="0"/>
        <w:ind w:left="720"/>
        <w:rPr>
          <w:rFonts w:ascii="Times New Roman" w:hAnsi="Times New Roman"/>
          <w:b/>
          <w:sz w:val="24"/>
          <w:szCs w:val="24"/>
        </w:rPr>
      </w:pP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proofErr w:type="gramStart"/>
      <w:r>
        <w:rPr>
          <w:rFonts w:ascii="Times New Roman" w:hAnsi="Times New Roman"/>
          <w:sz w:val="24"/>
          <w:szCs w:val="24"/>
        </w:rPr>
        <w:t>Положение о «Педагогическом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е»</w:t>
      </w:r>
      <w:r w:rsidRPr="00860B08">
        <w:rPr>
          <w:rFonts w:ascii="Times New Roman" w:hAnsi="Times New Roman"/>
          <w:sz w:val="24"/>
          <w:szCs w:val="24"/>
        </w:rPr>
        <w:t xml:space="preserve"> муниципального дошкольного образовательного учреждения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0B08">
        <w:rPr>
          <w:rFonts w:ascii="Times New Roman" w:hAnsi="Times New Roman"/>
          <w:sz w:val="24"/>
          <w:szCs w:val="24"/>
        </w:rPr>
        <w:t xml:space="preserve">детского сада общеразвивающего вида с приоритетным осуществлением деятельности по художественно – эстетическому развитию детей № 18 (далее - </w:t>
      </w:r>
      <w:r>
        <w:rPr>
          <w:rFonts w:ascii="Times New Roman" w:hAnsi="Times New Roman"/>
          <w:sz w:val="24"/>
          <w:szCs w:val="24"/>
        </w:rPr>
        <w:t>Положение</w:t>
      </w:r>
      <w:r w:rsidRPr="00860B0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разработано </w:t>
      </w:r>
      <w:r w:rsidRPr="001C0EDA">
        <w:rPr>
          <w:rFonts w:ascii="Times New Roman" w:hAnsi="Times New Roman"/>
          <w:sz w:val="24"/>
          <w:szCs w:val="24"/>
        </w:rPr>
        <w:t>в соответствии с Федеральным законом № 273-ФЗ «Об образовании в Российской Федерации» от 29.12.2012г.,</w:t>
      </w:r>
      <w:r>
        <w:rPr>
          <w:rFonts w:ascii="Times New Roman" w:hAnsi="Times New Roman"/>
          <w:sz w:val="24"/>
          <w:szCs w:val="24"/>
        </w:rPr>
        <w:t xml:space="preserve"> уставом Муниципального дошкольного образовательного учреждения </w:t>
      </w:r>
      <w:r w:rsidRPr="001C0EDA">
        <w:rPr>
          <w:rFonts w:ascii="Times New Roman" w:hAnsi="Times New Roman"/>
          <w:sz w:val="24"/>
          <w:szCs w:val="24"/>
        </w:rPr>
        <w:t>детского сада общеразвивающего вида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0B08">
        <w:rPr>
          <w:rFonts w:ascii="Times New Roman" w:hAnsi="Times New Roman"/>
          <w:sz w:val="24"/>
          <w:szCs w:val="24"/>
        </w:rPr>
        <w:t>с приоритетным осуществлением деятельности по художественно – эстетическому развитию детей № 18 (далее - Учреждение)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В целях организации, развития и совершенствования образовательного процесса, повышения профессионального мастерства и творческого роста педагогических работников Учреждения создается «Педагогический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», который функционирует на постоянной основе.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Заседание «Педагогического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а» является правомочным, если на нем присутствовало не менее 2/3 педагогических работников Учреждения.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1.4.Решение считается принятым, если за него проголосовало более половины присутствующих педагогов.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Настоящее положение вступает в силу с момента его принятия членами коллегиального органа управления Учреждения.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 Изменения и дополнения в настоящее Положение рассматриваются и принимаются в порядке, установленном законодательством РФ.</w:t>
      </w:r>
    </w:p>
    <w:p w:rsidR="00DD248A" w:rsidRDefault="00DD248A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1EA5" w:rsidRDefault="009B1EA5" w:rsidP="00DD24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35BC5">
        <w:rPr>
          <w:rFonts w:ascii="Times New Roman" w:hAnsi="Times New Roman"/>
          <w:b/>
          <w:sz w:val="24"/>
          <w:szCs w:val="24"/>
        </w:rPr>
        <w:t>2. Структура и порядок формирования, срок полномочий</w:t>
      </w:r>
    </w:p>
    <w:p w:rsidR="00DD248A" w:rsidRPr="00A35BC5" w:rsidRDefault="00DD248A" w:rsidP="00DD24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В состав «Педагогического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 xml:space="preserve">а» входят все педагогические работники Учреждения. 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Руководит «Педагогическим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ом» заведующий, являющийся председателем «Педагогического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а».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На первом заседании ежегодно выбирается секретарь «Педагогического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а».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«Педагогический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» созывается председателем по мере необходимости, но не реже 4 раз в год.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Председатель: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организует деятельность «Педагогического совета»;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организует подготовку и проведение заседания «Педагогического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а»;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определяет повестку заседания «Педагогического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а»;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контролирует выполнение решений «Педагогического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а»;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Секретарь:</w:t>
      </w:r>
    </w:p>
    <w:p w:rsidR="009B1EA5" w:rsidRDefault="009B1EA5" w:rsidP="00DD24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выполнение решений «Педагогического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а»;</w:t>
      </w:r>
    </w:p>
    <w:p w:rsidR="009B1EA5" w:rsidRPr="001C0EDA" w:rsidRDefault="009B1EA5" w:rsidP="00DD248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выполнение функций, отнесенных к компетенции «Педагогического</w:t>
      </w:r>
      <w:r w:rsidRPr="00860B08">
        <w:rPr>
          <w:rFonts w:ascii="Times New Roman" w:hAnsi="Times New Roman"/>
          <w:sz w:val="24"/>
          <w:szCs w:val="24"/>
        </w:rPr>
        <w:t xml:space="preserve"> совет</w:t>
      </w:r>
      <w:r>
        <w:rPr>
          <w:rFonts w:ascii="Times New Roman" w:hAnsi="Times New Roman"/>
          <w:sz w:val="24"/>
          <w:szCs w:val="24"/>
        </w:rPr>
        <w:t>а».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информирует не позднее, чем за 2 недели членов «Педагогического совета» о предстоящем заседании;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формирует папку с материалами «Педагогического совета»;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оформляет проект решения «Педагогического совета»;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ведет протокол «Педагогического совета».</w:t>
      </w:r>
    </w:p>
    <w:p w:rsidR="006B7262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2.7.Внеочередные заседания «Педагогического совета» проводятся по требованию не менее одной трети членов «Педагогического совета». Решения «Педагогического совета» являются обязательными для всего педагогического коллектива.</w:t>
      </w:r>
    </w:p>
    <w:p w:rsidR="00DD248A" w:rsidRPr="00726B87" w:rsidRDefault="00DD248A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B7262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6B87">
        <w:rPr>
          <w:rFonts w:ascii="Times New Roman" w:hAnsi="Times New Roman"/>
          <w:b/>
          <w:sz w:val="24"/>
          <w:szCs w:val="24"/>
        </w:rPr>
        <w:t>3. Компетенция «Педагогического совета»</w:t>
      </w:r>
    </w:p>
    <w:p w:rsidR="00DD248A" w:rsidRPr="00726B87" w:rsidRDefault="00DD248A" w:rsidP="00DD24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К компетенции «Педагогического совета» относится: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3.1.Обсуждение и принятие локальных актов:</w:t>
      </w:r>
    </w:p>
    <w:p w:rsidR="006B7262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«Педагогическом совете»;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правила приема воспитанников в Учреждение;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порядке и основаниях перевода, отчисления воспитанников Учреждения;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правила внутреннего распорядка воспитанников (режим);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режиме занятий воспитанников;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порядке разработки образовательной программы;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порядке разработки программы развития Учреждения;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 xml:space="preserve">- положение о порядке подготовки и организации проведения </w:t>
      </w:r>
      <w:proofErr w:type="spellStart"/>
      <w:r w:rsidRPr="00726B87">
        <w:rPr>
          <w:rFonts w:ascii="Times New Roman" w:hAnsi="Times New Roman"/>
          <w:sz w:val="24"/>
          <w:szCs w:val="24"/>
          <w:lang w:eastAsia="en-US"/>
        </w:rPr>
        <w:t>самообследования</w:t>
      </w:r>
      <w:proofErr w:type="spellEnd"/>
      <w:r w:rsidRPr="00726B87">
        <w:rPr>
          <w:rFonts w:ascii="Times New Roman" w:hAnsi="Times New Roman"/>
          <w:sz w:val="24"/>
          <w:szCs w:val="24"/>
          <w:lang w:eastAsia="en-US"/>
        </w:rPr>
        <w:t xml:space="preserve"> в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</w:t>
      </w:r>
      <w:r w:rsidRPr="00726B87">
        <w:rPr>
          <w:rFonts w:ascii="Times New Roman" w:hAnsi="Times New Roman"/>
          <w:sz w:val="24"/>
          <w:szCs w:val="24"/>
          <w:lang w:eastAsia="en-US"/>
        </w:rPr>
        <w:t>Учреждении;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внутренней системе оценки качества образования в Учреждении;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режиме рабочего времени педагогических работников Учреждения;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об оказании платных образовательных услуг в Учреждении;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рабочих программах педагогов Учреждения;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рабочей группе по введению ФГОС;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 xml:space="preserve">- положение о творческой группе педагогов; </w:t>
      </w:r>
    </w:p>
    <w:p w:rsidR="006B7262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порядок комплектования Учреждения;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языке образования в Учреждении;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психолого-медико-педагогическом консилиуме;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об информационной открытости Учреждения;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положения, регламентирующие проведение смотров, конкурсов, выставок;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модельный кодекс профессиональной этики;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порядке организации и проведения аттестации педагогических работников Учреждения;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об аттестационной комиссии Учреждения;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профессиональной переподготовке и повышении квалификации педагогических работников Учреждения;</w:t>
      </w:r>
    </w:p>
    <w:p w:rsidR="006B7262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сайте Учреждения;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положение о комиссии по урегулированию споров между участниками образовательных    отношений;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группе общеразвивающей направленности;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положение о группе кратковременного пребывания воспитанников;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</w:t>
      </w:r>
      <w:r w:rsidRPr="00726B87">
        <w:rPr>
          <w:rFonts w:ascii="Times New Roman" w:hAnsi="Times New Roman"/>
          <w:sz w:val="24"/>
          <w:szCs w:val="24"/>
          <w:lang w:eastAsia="en-US"/>
        </w:rPr>
        <w:t>положение об организации образовательной деятельности для воспитанников с ограниченными возможностями здоровья;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- иных локальных актов.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 xml:space="preserve">3.2.Обсуждение и принятие образовательной программы Учреждения. 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 xml:space="preserve">3.3.Обсуждение и принятие программы развития. 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3.4.Обсуждение и принятие планов работы.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3.5.Определение образовательных и воспитательных методик, технологий для использования в педагогическом процессе, обсуждение вопросов содержания, форм и методов образовательного процесса.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3.6.Обсуждение и рекомендация к утверждению проекта годового плана Учреждения.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3.7.Принятие рабочих программ педагогов Учреждения.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 xml:space="preserve">3.8.Принятие решений об изменении образовательных программ (отдельных разделов, тем), о корректировке сроков освоения образовательных программ, об изучении дополнительных разделов из других образовательных программ. 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3.9.Организация выявления, обобщения, распространения, внедрения передового педагогического опыта в Учреждении.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3.10.Рассмотрение вопросов повышения квалификации, переподготовки педагогических работников.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3.11.Рассмотрение вопросов организации дополнительных образовательных услуг в Учреждении, в том числе, платных.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3.12.Заслушивание отчетов заведующего о создании условий для реализации образовательной программы и дополнительных программ в Учреждении.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3.13.Заслушивание информации, отчетов педагогических и медицинских работников о состоянии здоровья воспитанников, о ходе реализации образовательных и воспитательных программ, результатах готовности детей к школьному обучению, отчетов о самообразовании педагогов.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3.14. Организация изучения и обсуждения нормативно-правовых документов в области образования.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3.15.Контроль выполнения ранее принятых решений «Педагогического совета».</w:t>
      </w:r>
    </w:p>
    <w:p w:rsidR="006B7262" w:rsidRPr="00726B87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3.16Принятие решения о награждении педагогических работников Учреждения.</w:t>
      </w:r>
    </w:p>
    <w:p w:rsidR="006B7262" w:rsidRDefault="006B7262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 xml:space="preserve">3.17.Рассмотрение иных вопросов, отнесенных к компетенции «Педагогического совета».  </w:t>
      </w:r>
    </w:p>
    <w:p w:rsidR="00DD248A" w:rsidRPr="00726B87" w:rsidRDefault="00DD248A" w:rsidP="00DD24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B7262" w:rsidRDefault="006B7262" w:rsidP="00DD248A">
      <w:pPr>
        <w:widowControl w:val="0"/>
        <w:autoSpaceDE w:val="0"/>
        <w:autoSpaceDN w:val="0"/>
        <w:adjustRightInd w:val="0"/>
        <w:spacing w:after="0" w:line="2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6B87">
        <w:rPr>
          <w:rFonts w:ascii="Times New Roman" w:hAnsi="Times New Roman"/>
          <w:b/>
          <w:sz w:val="24"/>
          <w:szCs w:val="24"/>
        </w:rPr>
        <w:t>4. Порядок принятия решений</w:t>
      </w:r>
    </w:p>
    <w:p w:rsidR="00DD248A" w:rsidRPr="00726B87" w:rsidRDefault="00DD248A" w:rsidP="00DD248A">
      <w:pPr>
        <w:widowControl w:val="0"/>
        <w:autoSpaceDE w:val="0"/>
        <w:autoSpaceDN w:val="0"/>
        <w:adjustRightInd w:val="0"/>
        <w:spacing w:after="0" w:line="2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  <w:lang w:eastAsia="en-US"/>
        </w:rPr>
        <w:t>4.1.</w:t>
      </w:r>
      <w:r w:rsidRPr="00726B87">
        <w:rPr>
          <w:rFonts w:ascii="Times New Roman" w:hAnsi="Times New Roman"/>
          <w:sz w:val="24"/>
          <w:szCs w:val="24"/>
        </w:rPr>
        <w:t xml:space="preserve">Решение «Педагогического совета» принимается простым большинством голосов присутствующих на заседании членов педагогического совета, открытым голосованием. </w:t>
      </w:r>
    </w:p>
    <w:p w:rsidR="006B7262" w:rsidRDefault="006B7262" w:rsidP="00DD248A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>4.2.Каждый член «Педагогического совета» обладает одним голосом. В случае равенства голосов решающим является голос председателя «Педагогического совета».</w:t>
      </w:r>
    </w:p>
    <w:p w:rsidR="00DD248A" w:rsidRPr="00726B87" w:rsidRDefault="00DD248A" w:rsidP="00DD248A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/>
          <w:sz w:val="24"/>
          <w:szCs w:val="24"/>
        </w:rPr>
      </w:pPr>
    </w:p>
    <w:p w:rsidR="006B7262" w:rsidRDefault="006B7262" w:rsidP="00DD248A">
      <w:pPr>
        <w:widowControl w:val="0"/>
        <w:autoSpaceDE w:val="0"/>
        <w:autoSpaceDN w:val="0"/>
        <w:adjustRightInd w:val="0"/>
        <w:spacing w:after="0" w:line="2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6B87">
        <w:rPr>
          <w:rFonts w:ascii="Times New Roman" w:hAnsi="Times New Roman"/>
          <w:b/>
          <w:sz w:val="24"/>
          <w:szCs w:val="24"/>
        </w:rPr>
        <w:t>5.Выступление от имени Учреждения</w:t>
      </w:r>
    </w:p>
    <w:p w:rsidR="00DD248A" w:rsidRPr="00726B87" w:rsidRDefault="00DD248A" w:rsidP="00DD248A">
      <w:pPr>
        <w:widowControl w:val="0"/>
        <w:autoSpaceDE w:val="0"/>
        <w:autoSpaceDN w:val="0"/>
        <w:adjustRightInd w:val="0"/>
        <w:spacing w:after="0" w:line="2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>«Педагогический совет» имеет право:</w:t>
      </w: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>- представлять интересы Учреждения перед любыми лицами и в любых формах, не противоречащих закону, в том числе обращаться в органы государственной власти, органы местного самоуправления с заявлениями, предложениями, жалобами.</w:t>
      </w: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>- защищать права и законные интересы учреждения всеми допустимыми законом способами, в том числе в судах.</w:t>
      </w:r>
    </w:p>
    <w:p w:rsidR="006B7262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6B87">
        <w:rPr>
          <w:rFonts w:ascii="Times New Roman" w:hAnsi="Times New Roman"/>
          <w:b/>
          <w:sz w:val="24"/>
          <w:szCs w:val="24"/>
        </w:rPr>
        <w:t>6. Документация «Педагогического совета»</w:t>
      </w:r>
    </w:p>
    <w:p w:rsidR="00DD248A" w:rsidRPr="00726B87" w:rsidRDefault="00DD248A" w:rsidP="00DD24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 xml:space="preserve">6.1.Заседания и решения «Педагогического совета» протоколируются. В протоколах фиксируется ход обсуждения вопросов, выносимых на «Педагогический совет», предложения и замечания членов «Педагогического совета». </w:t>
      </w: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 xml:space="preserve">6.2.Протокол каждого заседания печатается на отдельных листах, пронумеровывается,  подписывается председателем и секретарем, прошнуровывается, заверяется подписью заведующего и печатью Учреждения. </w:t>
      </w: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>6.3.Нумерация протоколов ведется от начала учебного года.</w:t>
      </w: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 xml:space="preserve">6.4.Книга протоколов «Педагогического совета» прошнуровывается, пронумеровывается, заверяется подписью заведующего и печатью Учреждения (в конце учебного года). </w:t>
      </w:r>
    </w:p>
    <w:p w:rsidR="006B7262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 xml:space="preserve">6.5.Книга протоколов «Педагогического совета» входит в номенклатуру дел Учреждения, хранится в Учреждении постоянно и передается по акту. </w:t>
      </w:r>
    </w:p>
    <w:p w:rsidR="00DD248A" w:rsidRPr="00726B87" w:rsidRDefault="00DD248A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7262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6B87">
        <w:rPr>
          <w:rFonts w:ascii="Times New Roman" w:hAnsi="Times New Roman"/>
          <w:b/>
          <w:sz w:val="24"/>
          <w:szCs w:val="24"/>
        </w:rPr>
        <w:t>7.Ответственность «Педагогического совета»</w:t>
      </w:r>
    </w:p>
    <w:p w:rsidR="00DD248A" w:rsidRPr="00726B87" w:rsidRDefault="00DD248A" w:rsidP="00DD24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 xml:space="preserve">«Педагогический совет» несет ответственность </w:t>
      </w:r>
      <w:proofErr w:type="gramStart"/>
      <w:r w:rsidRPr="00726B87">
        <w:rPr>
          <w:rFonts w:ascii="Times New Roman" w:hAnsi="Times New Roman"/>
          <w:sz w:val="24"/>
          <w:szCs w:val="24"/>
        </w:rPr>
        <w:t>за</w:t>
      </w:r>
      <w:proofErr w:type="gramEnd"/>
      <w:r w:rsidRPr="00726B87">
        <w:rPr>
          <w:rFonts w:ascii="Times New Roman" w:hAnsi="Times New Roman"/>
          <w:sz w:val="24"/>
          <w:szCs w:val="24"/>
        </w:rPr>
        <w:t>:</w:t>
      </w: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>- выполнение плана работы «Педагогического совета»;</w:t>
      </w: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>- принятие решений в пределах своей компетенции в соответствии с законодательством РФ об образовании, о защите прав детства;</w:t>
      </w: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>- выполнение решений «Педагогического совета»;</w:t>
      </w:r>
    </w:p>
    <w:p w:rsidR="006B7262" w:rsidRPr="00726B87" w:rsidRDefault="006B7262" w:rsidP="00DD24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B87">
        <w:rPr>
          <w:rFonts w:ascii="Times New Roman" w:hAnsi="Times New Roman"/>
          <w:sz w:val="24"/>
          <w:szCs w:val="24"/>
        </w:rPr>
        <w:t>- выполнение функций, отнесенных к компетенции «Педагогического совета».</w:t>
      </w:r>
    </w:p>
    <w:p w:rsidR="006B7262" w:rsidRDefault="006B7262" w:rsidP="00726B87">
      <w:pPr>
        <w:pStyle w:val="Default"/>
        <w:jc w:val="both"/>
      </w:pPr>
    </w:p>
    <w:sectPr w:rsidR="006B7262" w:rsidSect="003F1F73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6EE" w:rsidRDefault="005906EE" w:rsidP="009B1EA5">
      <w:pPr>
        <w:spacing w:after="0" w:line="240" w:lineRule="auto"/>
      </w:pPr>
      <w:r>
        <w:separator/>
      </w:r>
    </w:p>
  </w:endnote>
  <w:endnote w:type="continuationSeparator" w:id="0">
    <w:p w:rsidR="005906EE" w:rsidRDefault="005906EE" w:rsidP="009B1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6EE" w:rsidRDefault="005906EE" w:rsidP="009B1EA5">
      <w:pPr>
        <w:spacing w:after="0" w:line="240" w:lineRule="auto"/>
      </w:pPr>
      <w:r>
        <w:separator/>
      </w:r>
    </w:p>
  </w:footnote>
  <w:footnote w:type="continuationSeparator" w:id="0">
    <w:p w:rsidR="005906EE" w:rsidRDefault="005906EE" w:rsidP="009B1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B6137"/>
    <w:multiLevelType w:val="hybridMultilevel"/>
    <w:tmpl w:val="52A86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1F73"/>
    <w:rsid w:val="000167E9"/>
    <w:rsid w:val="00085D51"/>
    <w:rsid w:val="00096E9B"/>
    <w:rsid w:val="000F385C"/>
    <w:rsid w:val="00123F8C"/>
    <w:rsid w:val="00184EA3"/>
    <w:rsid w:val="001B1BE4"/>
    <w:rsid w:val="002673A0"/>
    <w:rsid w:val="003F1F73"/>
    <w:rsid w:val="00482D52"/>
    <w:rsid w:val="0048532F"/>
    <w:rsid w:val="004D12C4"/>
    <w:rsid w:val="00541BAF"/>
    <w:rsid w:val="00564DD7"/>
    <w:rsid w:val="005906EE"/>
    <w:rsid w:val="006B7262"/>
    <w:rsid w:val="006C533D"/>
    <w:rsid w:val="00726B87"/>
    <w:rsid w:val="00791DF0"/>
    <w:rsid w:val="008A586A"/>
    <w:rsid w:val="008E542D"/>
    <w:rsid w:val="008E61A1"/>
    <w:rsid w:val="009704C6"/>
    <w:rsid w:val="009B1EA5"/>
    <w:rsid w:val="00AE06D1"/>
    <w:rsid w:val="00B87E5F"/>
    <w:rsid w:val="00BD3E40"/>
    <w:rsid w:val="00C27CD0"/>
    <w:rsid w:val="00C510AA"/>
    <w:rsid w:val="00CF744A"/>
    <w:rsid w:val="00DB1322"/>
    <w:rsid w:val="00DC4847"/>
    <w:rsid w:val="00DD248A"/>
    <w:rsid w:val="00E771BD"/>
    <w:rsid w:val="00FB015B"/>
    <w:rsid w:val="00FE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15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3F1F7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9B1E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1EA5"/>
  </w:style>
  <w:style w:type="paragraph" w:styleId="a5">
    <w:name w:val="footer"/>
    <w:basedOn w:val="a"/>
    <w:link w:val="a6"/>
    <w:uiPriority w:val="99"/>
    <w:semiHidden/>
    <w:unhideWhenUsed/>
    <w:rsid w:val="009B1E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1EA5"/>
  </w:style>
  <w:style w:type="paragraph" w:styleId="a7">
    <w:name w:val="Body Text"/>
    <w:basedOn w:val="a"/>
    <w:link w:val="a8"/>
    <w:semiHidden/>
    <w:rsid w:val="009B1EA5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8">
    <w:name w:val="Основной текст Знак"/>
    <w:link w:val="a7"/>
    <w:semiHidden/>
    <w:rsid w:val="009B1EA5"/>
    <w:rPr>
      <w:rFonts w:ascii="Times New Roman" w:hAnsi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</vt:lpstr>
    </vt:vector>
  </TitlesOfParts>
  <Company>DNS</Company>
  <LinksUpToDate>false</LinksUpToDate>
  <CharactersWithSpaces>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</dc:title>
  <dc:subject/>
  <dc:creator>DNS</dc:creator>
  <cp:keywords/>
  <dc:description/>
  <cp:lastModifiedBy>RePack by Diakov</cp:lastModifiedBy>
  <cp:revision>10</cp:revision>
  <cp:lastPrinted>2019-04-06T04:06:00Z</cp:lastPrinted>
  <dcterms:created xsi:type="dcterms:W3CDTF">2015-08-16T08:34:00Z</dcterms:created>
  <dcterms:modified xsi:type="dcterms:W3CDTF">2019-11-05T01:12:00Z</dcterms:modified>
</cp:coreProperties>
</file>