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0DE" w:rsidRDefault="00BF5001" w:rsidP="00BF500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80"/>
          <w:sz w:val="33"/>
          <w:szCs w:val="33"/>
          <w:u w:val="single"/>
          <w:lang w:eastAsia="ru-RU"/>
        </w:rPr>
      </w:pPr>
      <w:bookmarkStart w:id="0" w:name="_GoBack"/>
      <w:r>
        <w:rPr>
          <w:rFonts w:ascii="Verdana" w:eastAsia="Times New Roman" w:hAnsi="Verdana" w:cs="Times New Roman"/>
          <w:b/>
          <w:bCs/>
          <w:noProof/>
          <w:color w:val="000080"/>
          <w:sz w:val="33"/>
          <w:szCs w:val="33"/>
          <w:u w:val="single"/>
          <w:lang w:eastAsia="ru-RU"/>
        </w:rPr>
        <w:drawing>
          <wp:inline distT="0" distB="0" distL="0" distR="0" wp14:anchorId="6FF83A44" wp14:editId="20E03E30">
            <wp:extent cx="8658971" cy="6122255"/>
            <wp:effectExtent l="0" t="0" r="8890" b="0"/>
            <wp:docPr id="12" name="Рисунок 12" descr="C:\Users\AMD-Nau\Desktop\Элетронный паспорт доступности\img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D-Nau\Desktop\Элетронный паспорт доступности\img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971" cy="61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5"/>
        <w:tblW w:w="160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376"/>
        <w:gridCol w:w="2977"/>
        <w:gridCol w:w="3686"/>
        <w:gridCol w:w="3348"/>
        <w:gridCol w:w="3632"/>
      </w:tblGrid>
      <w:tr w:rsidR="00321A9B" w:rsidRPr="00B67F1A" w:rsidTr="006F073C">
        <w:tc>
          <w:tcPr>
            <w:tcW w:w="2376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Парковка</w:t>
            </w:r>
          </w:p>
        </w:tc>
        <w:tc>
          <w:tcPr>
            <w:tcW w:w="2977" w:type="dxa"/>
            <w:hideMark/>
          </w:tcPr>
          <w:p w:rsidR="00321A9B" w:rsidRPr="00B67F1A" w:rsidRDefault="00B11F3A" w:rsidP="006676ED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321A9B"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едоступно</w:t>
            </w:r>
          </w:p>
        </w:tc>
        <w:tc>
          <w:tcPr>
            <w:tcW w:w="3686" w:type="dxa"/>
            <w:hideMark/>
          </w:tcPr>
          <w:p w:rsidR="00321A9B" w:rsidRDefault="00B11F3A" w:rsidP="006676ED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 Н</w:t>
            </w:r>
            <w:r w:rsidR="00321A9B"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едоступно</w:t>
            </w:r>
          </w:p>
          <w:p w:rsidR="006F073C" w:rsidRDefault="006F073C" w:rsidP="006676ED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  <w:p w:rsidR="006F073C" w:rsidRPr="00B67F1A" w:rsidRDefault="006F073C" w:rsidP="006F073C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8" w:type="dxa"/>
            <w:hideMark/>
          </w:tcPr>
          <w:p w:rsidR="00321A9B" w:rsidRPr="00B67F1A" w:rsidRDefault="00B11F3A" w:rsidP="006676ED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Н</w:t>
            </w:r>
            <w:r w:rsidR="00321A9B"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едоступно</w:t>
            </w:r>
          </w:p>
        </w:tc>
        <w:tc>
          <w:tcPr>
            <w:tcW w:w="3632" w:type="dxa"/>
            <w:hideMark/>
          </w:tcPr>
          <w:p w:rsidR="00321A9B" w:rsidRPr="00B67F1A" w:rsidRDefault="00B11F3A" w:rsidP="006676ED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321A9B"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едоступно</w:t>
            </w:r>
          </w:p>
        </w:tc>
      </w:tr>
      <w:tr w:rsidR="00321A9B" w:rsidRPr="00B67F1A" w:rsidTr="006F073C">
        <w:tc>
          <w:tcPr>
            <w:tcW w:w="2376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2977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Временно недоступно</w:t>
            </w:r>
          </w:p>
        </w:tc>
        <w:tc>
          <w:tcPr>
            <w:tcW w:w="3686" w:type="dxa"/>
            <w:hideMark/>
          </w:tcPr>
          <w:p w:rsidR="00321A9B" w:rsidRDefault="00321A9B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Доступно условн</w:t>
            </w:r>
            <w:proofErr w:type="gramStart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о(</w:t>
            </w:r>
            <w:proofErr w:type="gramEnd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необходима помощь персонала)</w:t>
            </w:r>
          </w:p>
          <w:p w:rsidR="002C1D4C" w:rsidRDefault="002C1D4C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  <w:p w:rsidR="002C1D4C" w:rsidRPr="00B67F1A" w:rsidRDefault="002C1D4C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8" w:type="dxa"/>
            <w:hideMark/>
          </w:tcPr>
          <w:p w:rsidR="00321A9B" w:rsidRPr="00B67F1A" w:rsidRDefault="00321A9B" w:rsidP="00B11F3A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Доступно</w:t>
            </w:r>
            <w:r w:rsidR="00B11F3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частично</w:t>
            </w:r>
          </w:p>
        </w:tc>
        <w:tc>
          <w:tcPr>
            <w:tcW w:w="3632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Доступно условн</w:t>
            </w:r>
            <w:proofErr w:type="gramStart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о(</w:t>
            </w:r>
            <w:proofErr w:type="gramEnd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необходима помощь персонала)</w:t>
            </w:r>
          </w:p>
        </w:tc>
      </w:tr>
      <w:tr w:rsidR="00321A9B" w:rsidRPr="00B67F1A" w:rsidTr="006F073C">
        <w:tc>
          <w:tcPr>
            <w:tcW w:w="2376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Пути движения внутри здания, в </w:t>
            </w:r>
            <w:proofErr w:type="spellStart"/>
            <w:r w:rsidRPr="00B67F1A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B67F1A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 пути эвакуации</w:t>
            </w:r>
          </w:p>
        </w:tc>
        <w:tc>
          <w:tcPr>
            <w:tcW w:w="2977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Временно недоступно</w:t>
            </w:r>
          </w:p>
        </w:tc>
        <w:tc>
          <w:tcPr>
            <w:tcW w:w="3686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Доступно условн</w:t>
            </w:r>
            <w:proofErr w:type="gramStart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о(</w:t>
            </w:r>
            <w:proofErr w:type="gramEnd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необходима помощь персонала)</w:t>
            </w:r>
          </w:p>
        </w:tc>
        <w:tc>
          <w:tcPr>
            <w:tcW w:w="3348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Доступно условн</w:t>
            </w:r>
            <w:proofErr w:type="gramStart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о(</w:t>
            </w:r>
            <w:proofErr w:type="gramEnd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необходима помощь персонала)</w:t>
            </w:r>
          </w:p>
        </w:tc>
        <w:tc>
          <w:tcPr>
            <w:tcW w:w="3632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Доступно условн</w:t>
            </w:r>
            <w:proofErr w:type="gramStart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о(</w:t>
            </w:r>
            <w:proofErr w:type="gramEnd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необходима помощь персонала)</w:t>
            </w:r>
          </w:p>
        </w:tc>
      </w:tr>
      <w:tr w:rsidR="00321A9B" w:rsidRPr="00B67F1A" w:rsidTr="006F073C">
        <w:tc>
          <w:tcPr>
            <w:tcW w:w="2376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Зона целевого назначения</w:t>
            </w:r>
          </w:p>
        </w:tc>
        <w:tc>
          <w:tcPr>
            <w:tcW w:w="2977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Временно недоступно</w:t>
            </w:r>
          </w:p>
        </w:tc>
        <w:tc>
          <w:tcPr>
            <w:tcW w:w="3686" w:type="dxa"/>
            <w:hideMark/>
          </w:tcPr>
          <w:p w:rsidR="00321A9B" w:rsidRPr="00B67F1A" w:rsidRDefault="00321A9B" w:rsidP="002C1D4C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Доступно </w:t>
            </w:r>
            <w:r w:rsidR="002C1D4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частично</w:t>
            </w:r>
          </w:p>
        </w:tc>
        <w:tc>
          <w:tcPr>
            <w:tcW w:w="3348" w:type="dxa"/>
            <w:hideMark/>
          </w:tcPr>
          <w:p w:rsidR="00321A9B" w:rsidRPr="00B67F1A" w:rsidRDefault="00321A9B" w:rsidP="002C1D4C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Доступно </w:t>
            </w:r>
            <w:r w:rsidR="002C1D4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частично</w:t>
            </w:r>
          </w:p>
        </w:tc>
        <w:tc>
          <w:tcPr>
            <w:tcW w:w="3632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Доступно условн</w:t>
            </w:r>
            <w:proofErr w:type="gramStart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о(</w:t>
            </w:r>
            <w:proofErr w:type="gramEnd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необходима помощь персонала)</w:t>
            </w:r>
          </w:p>
        </w:tc>
      </w:tr>
      <w:tr w:rsidR="00321A9B" w:rsidRPr="00B67F1A" w:rsidTr="006F073C">
        <w:tc>
          <w:tcPr>
            <w:tcW w:w="2376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2977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Временно недоступно</w:t>
            </w:r>
          </w:p>
        </w:tc>
        <w:tc>
          <w:tcPr>
            <w:tcW w:w="3686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Доступно условн</w:t>
            </w:r>
            <w:proofErr w:type="gramStart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о(</w:t>
            </w:r>
            <w:proofErr w:type="gramEnd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необходима помощь персонала)</w:t>
            </w:r>
          </w:p>
        </w:tc>
        <w:tc>
          <w:tcPr>
            <w:tcW w:w="3348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Доступно условн</w:t>
            </w:r>
            <w:proofErr w:type="gramStart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о(</w:t>
            </w:r>
            <w:proofErr w:type="gramEnd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необходима помощь персонала)</w:t>
            </w:r>
          </w:p>
        </w:tc>
        <w:tc>
          <w:tcPr>
            <w:tcW w:w="3632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Доступно условн</w:t>
            </w:r>
            <w:proofErr w:type="gramStart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о(</w:t>
            </w:r>
            <w:proofErr w:type="gramEnd"/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необходима помощь персонала)</w:t>
            </w:r>
          </w:p>
        </w:tc>
      </w:tr>
      <w:tr w:rsidR="00321A9B" w:rsidRPr="00B67F1A" w:rsidTr="006F073C">
        <w:tc>
          <w:tcPr>
            <w:tcW w:w="2376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Система информации и связи</w:t>
            </w:r>
          </w:p>
        </w:tc>
        <w:tc>
          <w:tcPr>
            <w:tcW w:w="2977" w:type="dxa"/>
            <w:hideMark/>
          </w:tcPr>
          <w:p w:rsidR="00321A9B" w:rsidRPr="00B67F1A" w:rsidRDefault="002C1D4C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Временно недоступно</w:t>
            </w:r>
          </w:p>
        </w:tc>
        <w:tc>
          <w:tcPr>
            <w:tcW w:w="3686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Доступно частично</w:t>
            </w:r>
          </w:p>
        </w:tc>
        <w:tc>
          <w:tcPr>
            <w:tcW w:w="3348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Доступно частично</w:t>
            </w:r>
          </w:p>
        </w:tc>
        <w:tc>
          <w:tcPr>
            <w:tcW w:w="3632" w:type="dxa"/>
            <w:hideMark/>
          </w:tcPr>
          <w:p w:rsidR="00321A9B" w:rsidRPr="00B67F1A" w:rsidRDefault="00321A9B" w:rsidP="006676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B67F1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Доступно частично</w:t>
            </w:r>
          </w:p>
        </w:tc>
      </w:tr>
    </w:tbl>
    <w:p w:rsidR="002C1D4C" w:rsidRPr="006F073C" w:rsidRDefault="002C1D4C" w:rsidP="00FB0CDB">
      <w:pPr>
        <w:spacing w:after="0"/>
        <w:rPr>
          <w:b/>
          <w:color w:val="FF0000"/>
        </w:rPr>
      </w:pPr>
      <w:r w:rsidRPr="006F073C">
        <w:rPr>
          <w:b/>
          <w:color w:val="FF0000"/>
        </w:rPr>
        <w:t>Уточнения</w:t>
      </w:r>
      <w:proofErr w:type="gramStart"/>
      <w:r w:rsidRPr="006F073C">
        <w:rPr>
          <w:b/>
          <w:color w:val="FF0000"/>
        </w:rPr>
        <w:t xml:space="preserve"> :</w:t>
      </w:r>
      <w:proofErr w:type="gramEnd"/>
      <w:r w:rsidRPr="006F073C">
        <w:rPr>
          <w:b/>
          <w:color w:val="FF0000"/>
        </w:rPr>
        <w:t xml:space="preserve"> </w:t>
      </w:r>
    </w:p>
    <w:p w:rsidR="002C1D4C" w:rsidRPr="006F073C" w:rsidRDefault="002C1D4C" w:rsidP="00FB0CDB">
      <w:pPr>
        <w:spacing w:after="0"/>
        <w:rPr>
          <w:b/>
        </w:rPr>
      </w:pPr>
      <w:r w:rsidRPr="006F073C">
        <w:rPr>
          <w:b/>
        </w:rPr>
        <w:t>1.Парковка.</w:t>
      </w:r>
    </w:p>
    <w:p w:rsidR="002C1D4C" w:rsidRPr="006F073C" w:rsidRDefault="002C1D4C" w:rsidP="00FB0CDB">
      <w:pPr>
        <w:spacing w:after="0"/>
      </w:pPr>
      <w:r w:rsidRPr="006F073C">
        <w:t>Парковочное место отсутствует.</w:t>
      </w:r>
    </w:p>
    <w:p w:rsidR="002C1D4C" w:rsidRPr="006F073C" w:rsidRDefault="002C1D4C" w:rsidP="00FB0CDB">
      <w:pPr>
        <w:spacing w:after="0"/>
        <w:rPr>
          <w:b/>
        </w:rPr>
      </w:pPr>
      <w:r w:rsidRPr="006F073C">
        <w:rPr>
          <w:b/>
        </w:rPr>
        <w:t>2.Входная группа и пути движения к зоне оказания услуг.</w:t>
      </w:r>
    </w:p>
    <w:p w:rsidR="002C1D4C" w:rsidRPr="006F073C" w:rsidRDefault="002C1D4C" w:rsidP="00FB0CDB">
      <w:pPr>
        <w:spacing w:after="0"/>
      </w:pPr>
      <w:r w:rsidRPr="006F073C">
        <w:t>Вход в здание учреждения находится со ст</w:t>
      </w:r>
      <w:r w:rsidR="006F7424" w:rsidRPr="006F073C">
        <w:t>о</w:t>
      </w:r>
      <w:r w:rsidRPr="006F073C">
        <w:t>роны</w:t>
      </w:r>
      <w:r w:rsidR="006F7424" w:rsidRPr="006F073C">
        <w:t xml:space="preserve"> ул. Васянина</w:t>
      </w:r>
      <w:proofErr w:type="gramStart"/>
      <w:r w:rsidR="006F7424" w:rsidRPr="006F073C">
        <w:t xml:space="preserve"> .</w:t>
      </w:r>
      <w:proofErr w:type="gramEnd"/>
      <w:r w:rsidR="006F7424" w:rsidRPr="006F073C">
        <w:t xml:space="preserve"> Возле двери центрального входа имеется кнопка домофона.</w:t>
      </w:r>
    </w:p>
    <w:p w:rsidR="006F7424" w:rsidRPr="006F073C" w:rsidRDefault="006F7424" w:rsidP="00FB0CDB">
      <w:pPr>
        <w:spacing w:after="0"/>
        <w:rPr>
          <w:b/>
        </w:rPr>
      </w:pPr>
      <w:r w:rsidRPr="006F073C">
        <w:rPr>
          <w:b/>
        </w:rPr>
        <w:t>3.Зона оказания услуг.</w:t>
      </w:r>
    </w:p>
    <w:p w:rsidR="006F7424" w:rsidRPr="006F073C" w:rsidRDefault="006F7424" w:rsidP="00FB0CDB">
      <w:pPr>
        <w:spacing w:after="0"/>
      </w:pPr>
      <w:r w:rsidRPr="006F073C">
        <w:t>Персонал МДОУ обеспечивает прием граждан и оказание помощи в преодолении информационных и физических барьеров при предоставлении услуг.</w:t>
      </w:r>
    </w:p>
    <w:p w:rsidR="006F073C" w:rsidRDefault="006F7424" w:rsidP="00FB0CDB">
      <w:pPr>
        <w:spacing w:after="0"/>
        <w:rPr>
          <w:b/>
        </w:rPr>
      </w:pPr>
      <w:r w:rsidRPr="006F073C">
        <w:rPr>
          <w:b/>
        </w:rPr>
        <w:t>4.Санитарно-гигиеническое помещение.</w:t>
      </w:r>
      <w:r w:rsidR="00FB0CDB" w:rsidRPr="006F073C">
        <w:rPr>
          <w:b/>
        </w:rPr>
        <w:t xml:space="preserve"> </w:t>
      </w:r>
    </w:p>
    <w:p w:rsidR="006F7424" w:rsidRPr="00FB0CDB" w:rsidRDefault="006F7424" w:rsidP="00FB0CDB">
      <w:pPr>
        <w:spacing w:after="0"/>
        <w:rPr>
          <w:b/>
        </w:rPr>
      </w:pPr>
      <w:r w:rsidRPr="006F073C">
        <w:t>На первом этаже имеется туалетная комната, доступно условно для нужд инвалидов</w:t>
      </w:r>
      <w:proofErr w:type="gramStart"/>
      <w:r w:rsidRPr="006F7424">
        <w:t xml:space="preserve"> </w:t>
      </w:r>
      <w:r>
        <w:t>.</w:t>
      </w:r>
      <w:proofErr w:type="gramEnd"/>
      <w:r w:rsidR="00FB0CDB" w:rsidRPr="00FB0CDB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t xml:space="preserve"> </w:t>
      </w:r>
      <w:r w:rsidR="00FB0CDB" w:rsidRPr="00B67F1A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07E965" wp14:editId="7091A32D">
            <wp:extent cx="397565" cy="327211"/>
            <wp:effectExtent l="0" t="0" r="2540" b="0"/>
            <wp:docPr id="5" name="Рисунок 5" descr="http://kgskouskosh3.ru/images/imavyi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kgskouskosh3.ru/images/imavyiage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98" cy="3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CDB" w:rsidRPr="00B67F1A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2DED3C" wp14:editId="62F2E23F">
            <wp:extent cx="333955" cy="333955"/>
            <wp:effectExtent l="0" t="0" r="9525" b="9525"/>
            <wp:docPr id="6" name="Рисунок 6" descr="http://kgskouskosh3.ru/images/imavyiap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kgskouskosh3.ru/images/imavyiapge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4" cy="33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CDB" w:rsidRPr="00B67F1A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DE87B8" wp14:editId="660968D8">
            <wp:extent cx="381663" cy="341905"/>
            <wp:effectExtent l="0" t="0" r="0" b="1270"/>
            <wp:docPr id="7" name="Рисунок 7" descr="http://kgskouskosh3.ru/images/imvyiap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kgskouskosh3.ru/images/imvyiapage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59" cy="34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424" w:rsidRPr="00FB0CDB" w:rsidSect="002F10D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D46"/>
    <w:rsid w:val="002C1D4C"/>
    <w:rsid w:val="002F10DE"/>
    <w:rsid w:val="00321A9B"/>
    <w:rsid w:val="0036312F"/>
    <w:rsid w:val="003E4461"/>
    <w:rsid w:val="00567D46"/>
    <w:rsid w:val="006F073C"/>
    <w:rsid w:val="006F7424"/>
    <w:rsid w:val="00B11F3A"/>
    <w:rsid w:val="00BF5001"/>
    <w:rsid w:val="00C10EA1"/>
    <w:rsid w:val="00F167FA"/>
    <w:rsid w:val="00FB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A9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21A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A9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21A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cp:lastPrinted>2019-11-22T00:23:00Z</cp:lastPrinted>
  <dcterms:created xsi:type="dcterms:W3CDTF">2019-11-21T23:03:00Z</dcterms:created>
  <dcterms:modified xsi:type="dcterms:W3CDTF">2019-11-22T01:55:00Z</dcterms:modified>
</cp:coreProperties>
</file>