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10" w:rsidRPr="00175C10" w:rsidRDefault="00175C10" w:rsidP="0058208C">
      <w:pPr>
        <w:widowControl w:val="0"/>
        <w:autoSpaceDE w:val="0"/>
        <w:autoSpaceDN w:val="0"/>
        <w:adjustRightInd w:val="0"/>
        <w:spacing w:line="1" w:lineRule="exact"/>
        <w:ind w:left="-284" w:firstLine="284"/>
        <w:rPr>
          <w:sz w:val="2"/>
          <w:szCs w:val="2"/>
        </w:rPr>
      </w:pPr>
    </w:p>
    <w:p w:rsidR="0058208C" w:rsidRDefault="0058208C" w:rsidP="0058208C">
      <w:pPr>
        <w:jc w:val="both"/>
      </w:pPr>
      <w:r>
        <w:t xml:space="preserve">   </w:t>
      </w:r>
      <w:bookmarkStart w:id="0" w:name="_GoBack"/>
      <w:r w:rsidR="005C63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35pt;height:701.2pt">
            <v:imagedata r:id="rId8" o:title="img720"/>
          </v:shape>
        </w:pict>
      </w:r>
      <w:bookmarkEnd w:id="0"/>
    </w:p>
    <w:p w:rsidR="0058208C" w:rsidRPr="005C6C50" w:rsidRDefault="002049DC" w:rsidP="0058208C">
      <w:pPr>
        <w:autoSpaceDN w:val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</w:p>
    <w:p w:rsidR="00A537AB" w:rsidRDefault="00A537AB" w:rsidP="00511057">
      <w:pPr>
        <w:jc w:val="both"/>
      </w:pPr>
      <w:r>
        <w:lastRenderedPageBreak/>
        <w:t>Работа в ДОУ безусловно требует добросовестности, честности, доброты в ее деятельности, что является залогом нашего успеха.</w:t>
      </w:r>
    </w:p>
    <w:p w:rsidR="00A537AB" w:rsidRDefault="00511057" w:rsidP="00511057">
      <w:pPr>
        <w:jc w:val="both"/>
      </w:pPr>
      <w:r>
        <w:t xml:space="preserve">      </w:t>
      </w:r>
      <w:r w:rsidR="00A537AB">
        <w:t xml:space="preserve">Действия и поведение каждого работника важны, если стремится добиться хороших результатов работы. Постоянное развитие нашей деятельности требует от всех нас слаженности действий, и именно поэтому установление общих принципов и ценностей особенно необходимо. 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Настоящие стандарты поведения воплощают в себе наши основные ценности и устанавливают обязательные для всех наших работников этические требования, являясь практическим руководством к действию.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Стандарты поведения призваны установить ключевые принципы, которыми должны руководствоваться наши работники.</w:t>
      </w:r>
    </w:p>
    <w:p w:rsidR="005C6C50" w:rsidRDefault="00511057" w:rsidP="00511057">
      <w:pPr>
        <w:jc w:val="both"/>
      </w:pPr>
      <w:r>
        <w:t xml:space="preserve">       </w:t>
      </w:r>
      <w:r w:rsidR="00A537AB">
        <w:t>Настоящим мы делаем первый шаг на пути к планомерному внедрению программы соответствия и противодействия коррупции и мы ожидаем от всех наших работников вступления на этот путь.</w:t>
      </w:r>
    </w:p>
    <w:p w:rsidR="005C6C50" w:rsidRPr="005C6C50" w:rsidRDefault="005C6C50" w:rsidP="005C6C50">
      <w:pPr>
        <w:ind w:firstLine="851"/>
        <w:jc w:val="both"/>
        <w:rPr>
          <w:sz w:val="16"/>
          <w:szCs w:val="16"/>
        </w:rPr>
      </w:pPr>
    </w:p>
    <w:p w:rsidR="005C6C50" w:rsidRPr="005C6C50" w:rsidRDefault="005C6C50" w:rsidP="005C6C50">
      <w:pPr>
        <w:ind w:firstLine="851"/>
        <w:jc w:val="center"/>
        <w:rPr>
          <w:b/>
        </w:rPr>
      </w:pPr>
      <w:r w:rsidRPr="005C6C50">
        <w:rPr>
          <w:b/>
        </w:rPr>
        <w:t>1. Наши ценности</w:t>
      </w:r>
    </w:p>
    <w:p w:rsidR="00DA40CC" w:rsidRPr="005C6C50" w:rsidRDefault="00DA40CC" w:rsidP="005C6C50">
      <w:pPr>
        <w:jc w:val="both"/>
        <w:rPr>
          <w:rStyle w:val="a6"/>
          <w:bCs/>
          <w:sz w:val="16"/>
          <w:szCs w:val="16"/>
        </w:rPr>
      </w:pPr>
    </w:p>
    <w:p w:rsidR="00A537AB" w:rsidRDefault="00A537AB" w:rsidP="005C6C50">
      <w:pPr>
        <w:jc w:val="both"/>
      </w:pPr>
      <w:r>
        <w:t xml:space="preserve"> Основу составляют три ведущих принципа: добросовестность, прозрачность, развитие.</w:t>
      </w:r>
    </w:p>
    <w:p w:rsidR="00A537AB" w:rsidRDefault="00A537AB" w:rsidP="005C6C50">
      <w:pPr>
        <w:ind w:firstLine="426"/>
        <w:jc w:val="both"/>
      </w:pPr>
      <w:r>
        <w:t>1.1. Добросовестность означает непреклонное следование требованиям закона и надлежащее выполнение обязательств, принимаемых обществом. Главная цель – общекультурные, общечеловеческие, общегосударственные требования к деятельности работника.</w:t>
      </w:r>
    </w:p>
    <w:p w:rsidR="00A537AB" w:rsidRDefault="00A537AB" w:rsidP="005C6C50">
      <w:pPr>
        <w:ind w:firstLine="426"/>
        <w:jc w:val="both"/>
      </w:pPr>
      <w:r>
        <w:t>1.2. Прозрачность означает обеспечение доступности информации, раскрытие которой обязательно в соответствии с применимым законодательством, а так же иных сведений, раскрываемых в ин</w:t>
      </w:r>
      <w:r w:rsidR="00793663">
        <w:t>тересах. Вся</w:t>
      </w:r>
      <w:r w:rsidR="00357BA9">
        <w:t xml:space="preserve"> деятельность </w:t>
      </w:r>
      <w:r w:rsidR="0058208C">
        <w:t xml:space="preserve">МДОУ «Карусель» </w:t>
      </w:r>
      <w:r>
        <w:t>(далее ДОУ) осуществляется в соответствии со строго документированными процедурами, исполнения за надлежащим выполнением требований закона и внутренних локальных актов.</w:t>
      </w:r>
    </w:p>
    <w:p w:rsidR="005C6C50" w:rsidRPr="005C6C50" w:rsidRDefault="005C6C50" w:rsidP="007745A3">
      <w:pPr>
        <w:ind w:firstLine="851"/>
        <w:jc w:val="both"/>
        <w:rPr>
          <w:b/>
          <w:sz w:val="16"/>
          <w:szCs w:val="16"/>
        </w:rPr>
      </w:pPr>
    </w:p>
    <w:p w:rsidR="005C6C50" w:rsidRPr="005C6C50" w:rsidRDefault="005C6C50" w:rsidP="005C6C50">
      <w:pPr>
        <w:ind w:firstLine="851"/>
        <w:jc w:val="center"/>
        <w:rPr>
          <w:b/>
        </w:rPr>
      </w:pPr>
      <w:r w:rsidRPr="005C6C50">
        <w:rPr>
          <w:b/>
        </w:rPr>
        <w:t>2. Законность и противодействие коррупции</w:t>
      </w:r>
    </w:p>
    <w:p w:rsidR="00A537AB" w:rsidRPr="005C6C50" w:rsidRDefault="00A537AB" w:rsidP="005C6C50">
      <w:pPr>
        <w:jc w:val="both"/>
        <w:rPr>
          <w:rStyle w:val="a6"/>
          <w:bCs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</w:t>
      </w:r>
      <w:r w:rsidR="00A537AB">
        <w:t>Приоритетом в нашей деятельности является строгое соблюдение закона, подзаконных актов, муниципальных правовых актов, инструкций и т. д.,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Мы не приемлем нарушения закона и не станем мириться с любыми неправомерными действиями наших работников. Этот ведущий принцип действует на всех уровнях нашей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</w:t>
      </w:r>
    </w:p>
    <w:p w:rsidR="00A537AB" w:rsidRPr="005C6C50" w:rsidRDefault="00A537AB" w:rsidP="007745A3">
      <w:pPr>
        <w:ind w:firstLine="851"/>
        <w:jc w:val="both"/>
        <w:rPr>
          <w:sz w:val="16"/>
          <w:szCs w:val="16"/>
        </w:rPr>
      </w:pPr>
    </w:p>
    <w:p w:rsidR="00A537AB" w:rsidRDefault="00A537AB" w:rsidP="007745A3">
      <w:pPr>
        <w:ind w:firstLine="851"/>
        <w:jc w:val="both"/>
        <w:rPr>
          <w:b/>
        </w:rPr>
      </w:pPr>
      <w:r>
        <w:rPr>
          <w:b/>
        </w:rPr>
        <w:t>2.1. Общие требования к взаимодействию с третьими лицами</w:t>
      </w:r>
    </w:p>
    <w:p w:rsidR="005C6C50" w:rsidRPr="005C6C50" w:rsidRDefault="005C6C50" w:rsidP="007745A3">
      <w:pPr>
        <w:ind w:firstLine="851"/>
        <w:jc w:val="both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 </w:t>
      </w:r>
      <w:r w:rsidR="00A537AB">
        <w:t>Важнейшей мерой по поддержанию безупречной репутации ДОУ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ДОУ. Они не регламентируют частную жизнь работника, не ограничивают его права и свободы, а лишь определяет нравственную сторону его деятельности, устанавливает, четкие этические нормы служебного поведения.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Любые отношения для нас основываются на открытости, признании взаимных интересов и неукоснительном следовании требованиям закона. Ответственный за организацию работы по профилактике коррупционных и иных правонарушений в ДОУ уполномочен следить за соблюдением всех требований, применимых к взаимодействиям с коллективом, потребителями.</w:t>
      </w:r>
    </w:p>
    <w:p w:rsidR="00A537AB" w:rsidRPr="005C6C50" w:rsidRDefault="00A537AB" w:rsidP="007745A3">
      <w:pPr>
        <w:ind w:firstLine="851"/>
        <w:jc w:val="both"/>
        <w:rPr>
          <w:b/>
          <w:sz w:val="16"/>
          <w:szCs w:val="16"/>
        </w:rPr>
      </w:pPr>
    </w:p>
    <w:p w:rsidR="00511057" w:rsidRDefault="00511057" w:rsidP="005C6C50">
      <w:pPr>
        <w:ind w:firstLine="851"/>
        <w:jc w:val="center"/>
        <w:rPr>
          <w:b/>
        </w:rPr>
      </w:pPr>
    </w:p>
    <w:p w:rsidR="00511057" w:rsidRDefault="00511057" w:rsidP="005C6C50">
      <w:pPr>
        <w:ind w:firstLine="851"/>
        <w:jc w:val="center"/>
        <w:rPr>
          <w:b/>
        </w:rPr>
      </w:pPr>
    </w:p>
    <w:p w:rsidR="0058208C" w:rsidRDefault="0058208C" w:rsidP="005C6C50">
      <w:pPr>
        <w:ind w:firstLine="851"/>
        <w:jc w:val="center"/>
        <w:rPr>
          <w:b/>
        </w:rPr>
      </w:pPr>
    </w:p>
    <w:p w:rsidR="00A537AB" w:rsidRDefault="00A537AB" w:rsidP="005C6C50">
      <w:pPr>
        <w:ind w:firstLine="851"/>
        <w:jc w:val="center"/>
        <w:rPr>
          <w:b/>
        </w:rPr>
      </w:pPr>
      <w:r>
        <w:rPr>
          <w:b/>
        </w:rPr>
        <w:t>2.2. Отношения с поставщиками.</w:t>
      </w:r>
    </w:p>
    <w:p w:rsidR="005C6C50" w:rsidRPr="005C6C50" w:rsidRDefault="005C6C50" w:rsidP="005C6C50">
      <w:pPr>
        <w:ind w:firstLine="851"/>
        <w:jc w:val="center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</w:t>
      </w:r>
      <w:r w:rsidR="00A537AB">
        <w:t xml:space="preserve"> В целях обеспечения интересов ДОУ 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A537AB" w:rsidRDefault="00511057" w:rsidP="00511057">
      <w:pPr>
        <w:jc w:val="both"/>
      </w:pPr>
      <w:r>
        <w:t xml:space="preserve">     </w:t>
      </w:r>
      <w:r w:rsidR="00A537AB">
        <w:t xml:space="preserve"> 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5C6C50" w:rsidRPr="005C6C50" w:rsidRDefault="005C6C50" w:rsidP="005C6C50">
      <w:pPr>
        <w:ind w:firstLine="851"/>
        <w:jc w:val="both"/>
        <w:rPr>
          <w:sz w:val="16"/>
          <w:szCs w:val="16"/>
        </w:rPr>
      </w:pPr>
    </w:p>
    <w:p w:rsidR="00A537AB" w:rsidRDefault="00A537AB" w:rsidP="005C6C50">
      <w:pPr>
        <w:ind w:firstLine="851"/>
        <w:jc w:val="center"/>
        <w:rPr>
          <w:b/>
        </w:rPr>
      </w:pPr>
      <w:r>
        <w:rPr>
          <w:b/>
        </w:rPr>
        <w:t>2.3. Отношения с потребителями</w:t>
      </w:r>
    </w:p>
    <w:p w:rsidR="005C6C50" w:rsidRPr="005C6C50" w:rsidRDefault="005C6C50" w:rsidP="005C6C50">
      <w:pPr>
        <w:ind w:firstLine="851"/>
        <w:jc w:val="center"/>
        <w:rPr>
          <w:b/>
          <w:sz w:val="16"/>
          <w:szCs w:val="16"/>
        </w:rPr>
      </w:pPr>
    </w:p>
    <w:p w:rsidR="00511057" w:rsidRDefault="00511057" w:rsidP="00511057">
      <w:pPr>
        <w:jc w:val="both"/>
      </w:pPr>
      <w:r>
        <w:t xml:space="preserve">       </w:t>
      </w:r>
      <w:r w:rsidR="00A537AB">
        <w:t>Добросовестное исполнение обязательств и постоянное улучшение качества услуг, предоставляемые ДОУ являются нашими главными приоритетами в отношениях с детьми и родителями (законными представителями). Деятельность ДОУ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В отношениях не допускать использование любых неправомерных способов прямо или косвенно воздействовать на потребителей услуг ДОУ с целью получения иной незаконной выгоды.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Не допускать в ДОУ любые формы коррупции и в своей деятельности строго выполнять требования законодательства и правовых актов о противодействии коррупции.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Не допускать обеспечение любого рода привилегиями, вручение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Если работника, родителя (законного представителя) и т.д. ДОУ  принуждают любое прямое или косвенное требование о предоставлении перечисленных незаконных выгод, он обязан незамедлительно уведомить об этом руководителя ДОУ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A537AB" w:rsidRPr="005C6C50" w:rsidRDefault="00A537AB" w:rsidP="007745A3">
      <w:pPr>
        <w:ind w:firstLine="851"/>
        <w:jc w:val="both"/>
        <w:rPr>
          <w:sz w:val="16"/>
          <w:szCs w:val="16"/>
        </w:rPr>
      </w:pPr>
    </w:p>
    <w:p w:rsidR="00A537AB" w:rsidRDefault="00A537AB" w:rsidP="005C6C50">
      <w:pPr>
        <w:ind w:firstLine="851"/>
        <w:jc w:val="center"/>
        <w:rPr>
          <w:b/>
        </w:rPr>
      </w:pPr>
      <w:r>
        <w:rPr>
          <w:b/>
        </w:rPr>
        <w:t>2.4. Мошенническая деятельность</w:t>
      </w:r>
    </w:p>
    <w:p w:rsidR="00511057" w:rsidRDefault="00511057" w:rsidP="00511057">
      <w:pPr>
        <w:jc w:val="both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rPr>
          <w:b/>
          <w:sz w:val="16"/>
          <w:szCs w:val="16"/>
        </w:rPr>
        <w:t xml:space="preserve">          </w:t>
      </w:r>
      <w:r w:rsidR="00A537AB"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обязательства.</w:t>
      </w:r>
    </w:p>
    <w:p w:rsidR="00A537AB" w:rsidRPr="005C6C50" w:rsidRDefault="00A537AB" w:rsidP="007745A3">
      <w:pPr>
        <w:ind w:firstLine="851"/>
        <w:jc w:val="both"/>
        <w:rPr>
          <w:sz w:val="16"/>
          <w:szCs w:val="16"/>
        </w:rPr>
      </w:pPr>
    </w:p>
    <w:p w:rsidR="00A537AB" w:rsidRDefault="00A537AB" w:rsidP="005C6C50">
      <w:pPr>
        <w:ind w:firstLine="851"/>
        <w:jc w:val="center"/>
        <w:rPr>
          <w:b/>
        </w:rPr>
      </w:pPr>
      <w:r>
        <w:rPr>
          <w:b/>
        </w:rPr>
        <w:t>2.5. Деятельность с использованием методов принуждения</w:t>
      </w:r>
    </w:p>
    <w:p w:rsidR="005C6C50" w:rsidRPr="005C6C50" w:rsidRDefault="005C6C50" w:rsidP="005C6C50">
      <w:pPr>
        <w:ind w:firstLine="851"/>
        <w:jc w:val="center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 </w:t>
      </w:r>
      <w:r w:rsidR="00A537AB"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A537AB" w:rsidRPr="005C6C50" w:rsidRDefault="00A537AB" w:rsidP="007745A3">
      <w:pPr>
        <w:ind w:firstLine="851"/>
        <w:jc w:val="both"/>
        <w:rPr>
          <w:b/>
          <w:sz w:val="16"/>
          <w:szCs w:val="16"/>
        </w:rPr>
      </w:pPr>
    </w:p>
    <w:p w:rsidR="0058208C" w:rsidRDefault="0058208C" w:rsidP="005C6C50">
      <w:pPr>
        <w:ind w:firstLine="851"/>
        <w:jc w:val="center"/>
        <w:rPr>
          <w:b/>
        </w:rPr>
      </w:pPr>
    </w:p>
    <w:p w:rsidR="0058208C" w:rsidRDefault="0058208C" w:rsidP="005C6C50">
      <w:pPr>
        <w:ind w:firstLine="851"/>
        <w:jc w:val="center"/>
        <w:rPr>
          <w:b/>
        </w:rPr>
      </w:pPr>
    </w:p>
    <w:p w:rsidR="0058208C" w:rsidRDefault="0058208C" w:rsidP="005C6C50">
      <w:pPr>
        <w:ind w:firstLine="851"/>
        <w:jc w:val="center"/>
        <w:rPr>
          <w:b/>
        </w:rPr>
      </w:pPr>
    </w:p>
    <w:p w:rsidR="0058208C" w:rsidRDefault="0058208C" w:rsidP="005C6C50">
      <w:pPr>
        <w:ind w:firstLine="851"/>
        <w:jc w:val="center"/>
        <w:rPr>
          <w:b/>
        </w:rPr>
      </w:pPr>
    </w:p>
    <w:p w:rsidR="00A537AB" w:rsidRDefault="00A537AB" w:rsidP="005C6C50">
      <w:pPr>
        <w:ind w:firstLine="851"/>
        <w:jc w:val="center"/>
        <w:rPr>
          <w:b/>
        </w:rPr>
      </w:pPr>
      <w:r>
        <w:rPr>
          <w:b/>
        </w:rPr>
        <w:t>2.6. Деятельность на основе сговора</w:t>
      </w:r>
    </w:p>
    <w:p w:rsidR="005C6C50" w:rsidRPr="005C6C50" w:rsidRDefault="005C6C50" w:rsidP="005C6C50">
      <w:pPr>
        <w:ind w:firstLine="851"/>
        <w:jc w:val="center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 </w:t>
      </w:r>
      <w:r w:rsidR="00A537AB"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стороны.</w:t>
      </w:r>
    </w:p>
    <w:p w:rsidR="00A537AB" w:rsidRPr="005C6C50" w:rsidRDefault="00A537AB" w:rsidP="007745A3">
      <w:pPr>
        <w:ind w:firstLine="851"/>
        <w:jc w:val="both"/>
        <w:rPr>
          <w:b/>
          <w:sz w:val="16"/>
          <w:szCs w:val="16"/>
        </w:rPr>
      </w:pPr>
    </w:p>
    <w:p w:rsidR="00A537AB" w:rsidRDefault="00A537AB" w:rsidP="005C6C50">
      <w:pPr>
        <w:ind w:firstLine="851"/>
        <w:jc w:val="center"/>
        <w:rPr>
          <w:b/>
        </w:rPr>
      </w:pPr>
      <w:r>
        <w:rPr>
          <w:b/>
        </w:rPr>
        <w:t>2.7. Обструкционная деятельность</w:t>
      </w:r>
    </w:p>
    <w:p w:rsidR="005C6C50" w:rsidRPr="005C6C50" w:rsidRDefault="005C6C50" w:rsidP="005C6C50">
      <w:pPr>
        <w:ind w:firstLine="851"/>
        <w:jc w:val="center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</w:t>
      </w:r>
      <w:r w:rsidR="00A537AB">
        <w:t>Не допускается намеренное уничтожение документации, фальсификация, изменение или сокрытие доказательств для расследования или совершение ложных заявлений с целью создать существенные препятствия для расследования, проводимого Комиссией по этике и служебного поведения работников ДОУ.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511057" w:rsidRPr="00511057" w:rsidRDefault="00511057" w:rsidP="00511057">
      <w:pPr>
        <w:jc w:val="center"/>
        <w:rPr>
          <w:b/>
          <w:sz w:val="16"/>
          <w:szCs w:val="16"/>
        </w:rPr>
      </w:pPr>
    </w:p>
    <w:p w:rsidR="00511057" w:rsidRPr="00511057" w:rsidRDefault="00511057" w:rsidP="00511057">
      <w:pPr>
        <w:jc w:val="center"/>
        <w:rPr>
          <w:b/>
        </w:rPr>
      </w:pPr>
      <w:r w:rsidRPr="00511057">
        <w:rPr>
          <w:b/>
        </w:rPr>
        <w:t>3. Обращение с подарками</w:t>
      </w:r>
    </w:p>
    <w:p w:rsidR="00A537AB" w:rsidRPr="005C6C50" w:rsidRDefault="00A537AB" w:rsidP="007745A3">
      <w:pPr>
        <w:ind w:firstLine="851"/>
        <w:jc w:val="both"/>
        <w:rPr>
          <w:rStyle w:val="a6"/>
          <w:bCs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</w:t>
      </w:r>
      <w:r w:rsidR="00A537AB">
        <w:t>Наш подход к подаркам, льготам и иным выгодам основан на трех принципах: законности, ответственности и уместности.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A537AB" w:rsidRPr="005C6C50" w:rsidRDefault="00A537AB" w:rsidP="007745A3">
      <w:pPr>
        <w:ind w:firstLine="851"/>
        <w:jc w:val="both"/>
        <w:rPr>
          <w:b/>
          <w:sz w:val="16"/>
          <w:szCs w:val="16"/>
        </w:rPr>
      </w:pPr>
    </w:p>
    <w:p w:rsidR="00A537AB" w:rsidRDefault="00A537AB" w:rsidP="00511057">
      <w:pPr>
        <w:ind w:firstLine="851"/>
        <w:jc w:val="center"/>
        <w:rPr>
          <w:b/>
        </w:rPr>
      </w:pPr>
      <w:r>
        <w:rPr>
          <w:b/>
        </w:rPr>
        <w:t>3.1. Общие требования к обращению с подарками</w:t>
      </w:r>
    </w:p>
    <w:p w:rsidR="005C6C50" w:rsidRPr="005C6C50" w:rsidRDefault="005C6C50" w:rsidP="007745A3">
      <w:pPr>
        <w:ind w:firstLine="851"/>
        <w:jc w:val="both"/>
        <w:rPr>
          <w:b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</w:t>
      </w:r>
      <w:r w:rsidR="00A537AB">
        <w:t xml:space="preserve"> Мы определяем подарки (выгоды) как любое безвозмездное предоставление какой-либо вещи в связи с осуществлением ДОУ своей деятельности.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Работникам ДОУ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Дозволяется принимать подарки незначительной стоимости или имеющие исключительно символическое значение. В ДОУ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A537AB" w:rsidRDefault="00A537AB" w:rsidP="00511057">
      <w:pPr>
        <w:numPr>
          <w:ilvl w:val="0"/>
          <w:numId w:val="3"/>
        </w:numPr>
        <w:jc w:val="both"/>
      </w:pPr>
      <w:r>
        <w:t>Деньги: наличные средства, денежные переводы, денежные средства, перечисляемые на счета работников ДОУ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</w:p>
    <w:p w:rsidR="00A537AB" w:rsidRDefault="00511057" w:rsidP="00511057">
      <w:pPr>
        <w:jc w:val="both"/>
      </w:pPr>
      <w:r>
        <w:t xml:space="preserve">     </w:t>
      </w:r>
      <w:r w:rsidR="00A537AB">
        <w:t xml:space="preserve"> 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511057" w:rsidRPr="00511057" w:rsidRDefault="00511057" w:rsidP="00511057">
      <w:pPr>
        <w:jc w:val="both"/>
        <w:rPr>
          <w:sz w:val="16"/>
          <w:szCs w:val="16"/>
        </w:rPr>
      </w:pPr>
    </w:p>
    <w:p w:rsidR="00511057" w:rsidRPr="00511057" w:rsidRDefault="00511057" w:rsidP="00511057">
      <w:pPr>
        <w:jc w:val="center"/>
        <w:rPr>
          <w:b/>
        </w:rPr>
      </w:pPr>
      <w:r w:rsidRPr="00511057">
        <w:rPr>
          <w:b/>
        </w:rPr>
        <w:t>4. Недопущение конфликта интересов</w:t>
      </w:r>
    </w:p>
    <w:p w:rsidR="00A537AB" w:rsidRPr="005C6C50" w:rsidRDefault="00A537AB" w:rsidP="007745A3">
      <w:pPr>
        <w:ind w:firstLine="851"/>
        <w:jc w:val="both"/>
        <w:rPr>
          <w:rStyle w:val="a6"/>
          <w:bCs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</w:t>
      </w:r>
      <w:r w:rsidR="00A537AB">
        <w:t xml:space="preserve"> 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A537AB" w:rsidRDefault="00511057" w:rsidP="00511057">
      <w:pPr>
        <w:jc w:val="both"/>
      </w:pPr>
      <w:r>
        <w:t xml:space="preserve">       </w:t>
      </w:r>
      <w:r w:rsidR="00A537AB">
        <w:t>Во избежание конфликта интересов, работники ДОУ должны выполнять следующие требования:</w:t>
      </w:r>
    </w:p>
    <w:p w:rsidR="00A537AB" w:rsidRDefault="00A537AB" w:rsidP="00511057">
      <w:pPr>
        <w:numPr>
          <w:ilvl w:val="0"/>
          <w:numId w:val="3"/>
        </w:numPr>
        <w:jc w:val="both"/>
      </w:pPr>
      <w:r>
        <w:t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ДОУ;</w:t>
      </w:r>
    </w:p>
    <w:p w:rsidR="00A537AB" w:rsidRDefault="00A537AB" w:rsidP="00511057">
      <w:pPr>
        <w:numPr>
          <w:ilvl w:val="0"/>
          <w:numId w:val="3"/>
        </w:numPr>
        <w:jc w:val="both"/>
      </w:pPr>
      <w:r>
        <w:t>работник вправе использовать имущество ДОУ (в том числе оборудование) исключительно в целях, связанных с выполнением своей трудовой функции.</w:t>
      </w:r>
    </w:p>
    <w:p w:rsidR="00511057" w:rsidRPr="00511057" w:rsidRDefault="00511057" w:rsidP="00511057">
      <w:pPr>
        <w:ind w:left="720"/>
        <w:jc w:val="both"/>
        <w:rPr>
          <w:sz w:val="16"/>
          <w:szCs w:val="16"/>
        </w:rPr>
      </w:pPr>
    </w:p>
    <w:p w:rsidR="00511057" w:rsidRPr="00511057" w:rsidRDefault="00511057" w:rsidP="00511057">
      <w:pPr>
        <w:ind w:left="720"/>
        <w:jc w:val="center"/>
        <w:rPr>
          <w:b/>
        </w:rPr>
      </w:pPr>
      <w:r w:rsidRPr="00511057">
        <w:rPr>
          <w:b/>
        </w:rPr>
        <w:t>5. Конфиденциальность</w:t>
      </w:r>
    </w:p>
    <w:p w:rsidR="00A537AB" w:rsidRPr="005C6C50" w:rsidRDefault="00A537AB" w:rsidP="00511057">
      <w:pPr>
        <w:jc w:val="both"/>
        <w:rPr>
          <w:rStyle w:val="a6"/>
          <w:bCs/>
          <w:sz w:val="16"/>
          <w:szCs w:val="16"/>
        </w:rPr>
      </w:pPr>
    </w:p>
    <w:p w:rsidR="00A537AB" w:rsidRDefault="00511057" w:rsidP="00511057">
      <w:pPr>
        <w:jc w:val="both"/>
      </w:pPr>
      <w:r>
        <w:t xml:space="preserve">      </w:t>
      </w:r>
      <w:r w:rsidR="00A537AB">
        <w:t>Работникам ДОУ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ДОУ.</w:t>
      </w:r>
    </w:p>
    <w:p w:rsidR="00A537AB" w:rsidRDefault="00511057" w:rsidP="00511057">
      <w:pPr>
        <w:jc w:val="both"/>
      </w:pPr>
      <w:r>
        <w:t xml:space="preserve">      </w:t>
      </w:r>
      <w:r w:rsidR="00A537AB">
        <w:t>Передача информации внутри ДОУ осуществляется в соответствии с процедурами, установленными внутренними документами.</w:t>
      </w:r>
    </w:p>
    <w:p w:rsidR="00A537AB" w:rsidRDefault="00A537AB" w:rsidP="007745A3">
      <w:pPr>
        <w:ind w:firstLine="851"/>
        <w:jc w:val="both"/>
      </w:pPr>
    </w:p>
    <w:p w:rsidR="00A537AB" w:rsidRDefault="00A537AB" w:rsidP="007745A3">
      <w:pPr>
        <w:pStyle w:val="a5"/>
        <w:rPr>
          <w:rFonts w:ascii="Times New Roman" w:hAnsi="Times New Roman"/>
        </w:rPr>
      </w:pPr>
    </w:p>
    <w:p w:rsidR="00A537AB" w:rsidRDefault="00A537AB" w:rsidP="007745A3">
      <w:pPr>
        <w:widowControl w:val="0"/>
        <w:ind w:left="851"/>
        <w:jc w:val="both"/>
        <w:rPr>
          <w:rFonts w:ascii="Courier New" w:hAnsi="Courier New" w:cs="Courier New"/>
          <w:color w:val="000000"/>
        </w:rPr>
      </w:pPr>
    </w:p>
    <w:p w:rsidR="00A537AB" w:rsidRDefault="00793663" w:rsidP="00793663">
      <w:r w:rsidRPr="00537AB5">
        <w:t xml:space="preserve"> </w:t>
      </w:r>
    </w:p>
    <w:sectPr w:rsidR="00A537AB" w:rsidSect="003B1C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F20" w:rsidRDefault="003A2F20" w:rsidP="003B1C43">
      <w:r>
        <w:separator/>
      </w:r>
    </w:p>
  </w:endnote>
  <w:endnote w:type="continuationSeparator" w:id="0">
    <w:p w:rsidR="003A2F20" w:rsidRDefault="003A2F20" w:rsidP="003B1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3" w:rsidRDefault="003B1C4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3" w:rsidRDefault="003B1C43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3A2F20">
      <w:rPr>
        <w:noProof/>
      </w:rPr>
      <w:t>1</w:t>
    </w:r>
    <w:r>
      <w:fldChar w:fldCharType="end"/>
    </w:r>
  </w:p>
  <w:p w:rsidR="003B1C43" w:rsidRDefault="003B1C4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3" w:rsidRDefault="003B1C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F20" w:rsidRDefault="003A2F20" w:rsidP="003B1C43">
      <w:r>
        <w:separator/>
      </w:r>
    </w:p>
  </w:footnote>
  <w:footnote w:type="continuationSeparator" w:id="0">
    <w:p w:rsidR="003A2F20" w:rsidRDefault="003A2F20" w:rsidP="003B1C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3" w:rsidRDefault="003B1C4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3" w:rsidRDefault="003B1C4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C43" w:rsidRDefault="003B1C4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8319E"/>
    <w:multiLevelType w:val="hybridMultilevel"/>
    <w:tmpl w:val="EC120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19328D"/>
    <w:multiLevelType w:val="hybridMultilevel"/>
    <w:tmpl w:val="9DF8ABF2"/>
    <w:lvl w:ilvl="0" w:tplc="796E0BF8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45A3"/>
    <w:rsid w:val="000D69BE"/>
    <w:rsid w:val="00175C10"/>
    <w:rsid w:val="001A3839"/>
    <w:rsid w:val="002049DC"/>
    <w:rsid w:val="00357BA9"/>
    <w:rsid w:val="003A2F20"/>
    <w:rsid w:val="003B1C43"/>
    <w:rsid w:val="00434A14"/>
    <w:rsid w:val="00511057"/>
    <w:rsid w:val="0058208C"/>
    <w:rsid w:val="005C632A"/>
    <w:rsid w:val="005C6C50"/>
    <w:rsid w:val="005E5EE6"/>
    <w:rsid w:val="00755F7D"/>
    <w:rsid w:val="007745A3"/>
    <w:rsid w:val="00793663"/>
    <w:rsid w:val="00863581"/>
    <w:rsid w:val="008E0EDD"/>
    <w:rsid w:val="009D0BBB"/>
    <w:rsid w:val="009F28B3"/>
    <w:rsid w:val="00A537AB"/>
    <w:rsid w:val="00A861B2"/>
    <w:rsid w:val="00B64DED"/>
    <w:rsid w:val="00C360F3"/>
    <w:rsid w:val="00DA40CC"/>
    <w:rsid w:val="00DD070E"/>
    <w:rsid w:val="00DD6F42"/>
    <w:rsid w:val="00F41520"/>
    <w:rsid w:val="00F47C31"/>
    <w:rsid w:val="00F61B00"/>
    <w:rsid w:val="00FB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5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7745A3"/>
    <w:pPr>
      <w:jc w:val="center"/>
    </w:pPr>
    <w:rPr>
      <w:rFonts w:ascii="Courier New" w:hAnsi="Courier New"/>
      <w:b/>
      <w:bCs/>
      <w:sz w:val="28"/>
      <w:szCs w:val="28"/>
    </w:rPr>
  </w:style>
  <w:style w:type="character" w:customStyle="1" w:styleId="a4">
    <w:name w:val="Название Знак"/>
    <w:link w:val="a3"/>
    <w:uiPriority w:val="99"/>
    <w:locked/>
    <w:rsid w:val="007745A3"/>
    <w:rPr>
      <w:rFonts w:ascii="Courier New" w:hAnsi="Courier New" w:cs="Times New Roman"/>
      <w:b/>
      <w:bCs/>
      <w:sz w:val="28"/>
      <w:szCs w:val="28"/>
    </w:rPr>
  </w:style>
  <w:style w:type="paragraph" w:styleId="a5">
    <w:name w:val="No Spacing"/>
    <w:uiPriority w:val="1"/>
    <w:qFormat/>
    <w:rsid w:val="007745A3"/>
    <w:rPr>
      <w:sz w:val="22"/>
      <w:szCs w:val="22"/>
      <w:lang w:eastAsia="en-US"/>
    </w:rPr>
  </w:style>
  <w:style w:type="character" w:styleId="a6">
    <w:name w:val="Book Title"/>
    <w:uiPriority w:val="99"/>
    <w:qFormat/>
    <w:rsid w:val="007745A3"/>
    <w:rPr>
      <w:b/>
      <w:smallCaps/>
      <w:spacing w:val="5"/>
    </w:rPr>
  </w:style>
  <w:style w:type="paragraph" w:styleId="a7">
    <w:name w:val="header"/>
    <w:basedOn w:val="a"/>
    <w:link w:val="a8"/>
    <w:uiPriority w:val="99"/>
    <w:unhideWhenUsed/>
    <w:rsid w:val="003B1C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3B1C43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B1C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1C4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18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1611</Words>
  <Characters>9185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10775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Alekseev</dc:creator>
  <cp:keywords/>
  <dc:description/>
  <cp:lastModifiedBy>RePack by Diakov</cp:lastModifiedBy>
  <cp:revision>21</cp:revision>
  <cp:lastPrinted>2016-06-30T01:00:00Z</cp:lastPrinted>
  <dcterms:created xsi:type="dcterms:W3CDTF">2014-10-05T11:16:00Z</dcterms:created>
  <dcterms:modified xsi:type="dcterms:W3CDTF">2020-01-10T05:03:00Z</dcterms:modified>
</cp:coreProperties>
</file>